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500004" w:type="dxa"/>
      </w:tblPr>
      <w:tblGrid/>
      <w:tr>
        <w:trPr>
          <w:trHeight w:val="375" w:hRule="exact"/>
        </w:trPr>
        <w:tc>
          <w:tcPr>
            <w:tcW w:w="1922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/>
            <w:rPr/>
          </w:p>
        </w:tc>
        <w:tc>
          <w:tcPr>
            <w:tcW w:w="3740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240" w:lineRule="auto"/>
              <w:ind w:left="1598" w:right="1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79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240" w:lineRule="auto"/>
              <w:ind w:left="1418" w:right="13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333" w:hRule="exact"/>
        </w:trPr>
        <w:tc>
          <w:tcPr>
            <w:tcW w:w="1922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</w:tc>
        <w:tc>
          <w:tcPr>
            <w:tcW w:w="3740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319" w:lineRule="auto"/>
              <w:ind w:left="120" w:right="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11" w:after="0" w:line="319" w:lineRule="auto"/>
              <w:ind w:left="120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71" w:lineRule="exact"/>
              <w:ind w:left="1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679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7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84" w:after="0" w:line="321" w:lineRule="auto"/>
              <w:ind w:left="119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2958" w:hRule="exact"/>
        </w:trPr>
        <w:tc>
          <w:tcPr>
            <w:tcW w:w="1922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99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3740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321" w:lineRule="auto"/>
              <w:ind w:left="120" w:right="1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</w:p>
          <w:p>
            <w:pPr>
              <w:spacing w:before="0" w:after="0" w:line="270" w:lineRule="exact"/>
              <w:ind w:left="1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  <w:p>
            <w:pPr>
              <w:spacing w:before="99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679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auto"/>
              <w:ind w:left="119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hyperlink r:id="rId5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"/>
                  <w:w w:val="100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5"/>
                  <w:w w:val="100"/>
                </w:rPr>
                <w:t>h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2"/>
                  <w:w w:val="100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s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42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5"/>
                  <w:w w:val="100"/>
                </w:rPr>
                <w:t>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e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d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5"/>
                  <w:w w:val="100"/>
                </w:rPr>
                <w:t>y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5"/>
                  <w:w w:val="100"/>
                </w:rPr>
                <w:t>n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"/>
                  <w:w w:val="100"/>
                </w:rPr>
                <w:t>a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22"/>
                  <w:w w:val="100"/>
                </w:rPr>
                <w:t>m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7"/>
                  <w:w w:val="100"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3"/>
                  <w:w w:val="100"/>
                </w:rPr>
                <w:t>c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.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15"/>
                  <w:w w:val="100"/>
                </w:rPr>
                <w:t> </w:t>
              </w:r>
            </w:hyperlink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  <w:p>
            <w:pPr>
              <w:spacing w:before="19" w:after="0" w:line="326" w:lineRule="auto"/>
              <w:ind w:left="119" w:right="2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2958" w:hRule="exact"/>
        </w:trPr>
        <w:tc>
          <w:tcPr>
            <w:tcW w:w="1922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3740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20" w:lineRule="auto"/>
              <w:ind w:left="120" w:right="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10" w:after="0" w:line="322" w:lineRule="auto"/>
              <w:ind w:left="120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679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319" w:lineRule="auto"/>
              <w:ind w:left="119" w:right="2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7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1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  <w:p>
            <w:pPr>
              <w:spacing w:before="8" w:after="0" w:line="376" w:lineRule="exact"/>
              <w:ind w:left="119" w:right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2237" w:hRule="exact"/>
        </w:trPr>
        <w:tc>
          <w:tcPr>
            <w:tcW w:w="1922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75" w:after="0" w:line="323" w:lineRule="auto"/>
              <w:ind w:left="119" w:right="5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68" w:lineRule="exact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3740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26" w:lineRule="auto"/>
              <w:ind w:left="120" w:right="6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679" w:type="dxa"/>
            <w:tcBorders>
              <w:top w:val="single" w:sz="6.8" w:space="0" w:color="3D3D3D"/>
              <w:bottom w:val="single" w:sz="6.8" w:space="0" w:color="3D3D3D"/>
              <w:left w:val="single" w:sz="6.8" w:space="0" w:color="3D3D3D"/>
              <w:right w:val="single" w:sz="6.8" w:space="0" w:color="3D3D3D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22" w:lineRule="auto"/>
              <w:ind w:left="119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360" w:bottom="280" w:left="1340" w:right="1340"/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8" w:lineRule="auto"/>
        <w:ind w:left="102" w:right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5" w:after="0" w:line="261" w:lineRule="auto"/>
        <w:ind w:left="102" w:right="2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1" w:lineRule="auto"/>
        <w:ind w:left="102" w:right="4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1" w:lineRule="auto"/>
        <w:ind w:left="1543" w:right="1088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0" w:lineRule="auto"/>
        <w:ind w:left="1543" w:right="129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mmi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mmi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1" w:lineRule="auto"/>
        <w:ind w:left="1543" w:right="64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0" w:lineRule="auto"/>
        <w:ind w:left="1543" w:right="51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0" w:lineRule="auto"/>
        <w:ind w:left="822" w:right="313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1" w:lineRule="auto"/>
        <w:ind w:left="1543" w:right="860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jc w:val="left"/>
        <w:spacing w:after="0"/>
        <w:sectPr>
          <w:pgSz w:w="12240" w:h="15840"/>
          <w:pgMar w:top="1480" w:bottom="280" w:left="1340" w:right="140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1" w:lineRule="auto"/>
        <w:ind w:left="822" w:right="85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y”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24" w:after="0" w:line="240" w:lineRule="auto"/>
        <w:ind w:left="1505" w:right="53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jc w:val="left"/>
        <w:spacing w:after="0"/>
        <w:sectPr>
          <w:pgSz w:w="12240" w:h="15840"/>
          <w:pgMar w:top="1480" w:bottom="280" w:left="1340" w:right="1400"/>
        </w:sectPr>
      </w:pPr>
      <w:rPr/>
    </w:p>
    <w:p>
      <w:pPr>
        <w:spacing w:before="66" w:after="0" w:line="261" w:lineRule="auto"/>
        <w:ind w:left="1543" w:right="155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404" w:lineRule="auto"/>
        <w:ind w:left="102" w:right="5002" w:firstLine="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69" w:lineRule="exact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64" w:right="679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doop,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0" w:lineRule="auto"/>
        <w:ind w:left="1543" w:right="320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2" w:right="83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5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1" w:lineRule="auto"/>
        <w:ind w:left="102" w:right="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Sz w:w="12240" w:h="15840"/>
          <w:pgMar w:top="1360" w:bottom="280" w:left="1340" w:right="1340"/>
        </w:sectPr>
      </w:pPr>
      <w:rPr/>
    </w:p>
    <w:p>
      <w:pPr>
        <w:spacing w:before="7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2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0" w:lineRule="auto"/>
        <w:ind w:left="1543" w:right="480" w:firstLine="-36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83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•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404" w:lineRule="auto"/>
        <w:ind w:left="102" w:right="6066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-22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15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15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-1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15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15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-22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</w:hyperlink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ongodb.com/nosql-explained" TargetMode="External"/><Relationship Id="rId6" Type="http://schemas.openxmlformats.org/officeDocument/2006/relationships/hyperlink" Target="http://dataconomy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 Kanani</dc:creator>
  <dcterms:created xsi:type="dcterms:W3CDTF">2016-06-22T14:36:34Z</dcterms:created>
  <dcterms:modified xsi:type="dcterms:W3CDTF">2016-06-22T14:36:34Z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2016-06-22T00:00:00Z</vt:filetime>
  </property>
</Properties>
</file>